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13221D12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B74BF1">
        <w:rPr>
          <w:rFonts w:ascii="Times New Roman" w:eastAsia="Times New Roman" w:hAnsi="Times New Roman" w:cs="Times New Roman"/>
        </w:rPr>
        <w:t>5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77E77E11" w14:textId="77777777" w:rsidR="00EB4E0E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bookmarkEnd w:id="0"/>
    <w:p w14:paraId="085C7601" w14:textId="77777777" w:rsidR="008213D2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 w:rsidRPr="003B106D">
        <w:rPr>
          <w:rFonts w:ascii="Calibri" w:hAnsi="Calibri" w:cs="Calibri"/>
          <w:b/>
        </w:rPr>
        <w:t xml:space="preserve">„Dostawa i </w:t>
      </w:r>
      <w:r>
        <w:rPr>
          <w:rFonts w:ascii="Calibri" w:hAnsi="Calibri" w:cs="Calibri"/>
          <w:b/>
        </w:rPr>
        <w:t>montaż</w:t>
      </w:r>
      <w:r w:rsidRPr="003B106D">
        <w:rPr>
          <w:rFonts w:ascii="Calibri" w:hAnsi="Calibri" w:cs="Calibri"/>
          <w:b/>
          <w:color w:val="FF0000"/>
        </w:rPr>
        <w:t xml:space="preserve"> </w:t>
      </w:r>
      <w:r w:rsidRPr="003B106D">
        <w:rPr>
          <w:rFonts w:ascii="Calibri" w:hAnsi="Calibri" w:cs="Calibri"/>
          <w:b/>
        </w:rPr>
        <w:t>agregatów prądotwórczych</w:t>
      </w:r>
    </w:p>
    <w:p w14:paraId="5E27B6DD" w14:textId="77777777" w:rsidR="008213D2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bookmarkStart w:id="1" w:name="_Hlk212108875"/>
      <w:r>
        <w:rPr>
          <w:rFonts w:ascii="Calibri" w:hAnsi="Calibri" w:cs="Calibri"/>
          <w:b/>
        </w:rPr>
        <w:t xml:space="preserve">Cz. nr 1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1 szt. </w:t>
      </w:r>
      <w:r w:rsidRPr="00856C46">
        <w:rPr>
          <w:rFonts w:ascii="Calibri" w:hAnsi="Calibri" w:cs="Calibri"/>
          <w:b/>
        </w:rPr>
        <w:t>agregatu prądotwórczego z homologowaną przyczepą 2-osiową</w:t>
      </w:r>
    </w:p>
    <w:p w14:paraId="349F2676" w14:textId="77777777" w:rsidR="008213D2" w:rsidRPr="003B106D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Cz. nr 2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2 szt. mobilnych </w:t>
      </w:r>
      <w:r w:rsidRPr="00856C46">
        <w:rPr>
          <w:rFonts w:ascii="Calibri" w:hAnsi="Calibri" w:cs="Calibri"/>
          <w:b/>
        </w:rPr>
        <w:t>agregatów prądotwórczych</w:t>
      </w:r>
      <w:bookmarkEnd w:id="1"/>
      <w:r>
        <w:rPr>
          <w:rFonts w:ascii="Calibri" w:hAnsi="Calibri" w:cs="Calibri"/>
          <w:b/>
        </w:rPr>
        <w:t>”</w:t>
      </w:r>
    </w:p>
    <w:p w14:paraId="58933F1A" w14:textId="77777777" w:rsidR="008213D2" w:rsidRPr="003B106D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bookmarkStart w:id="2" w:name="_Hlk212198170"/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2"/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lastRenderedPageBreak/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6D407" w14:textId="77777777" w:rsidR="00976DA9" w:rsidRDefault="00976DA9">
      <w:r>
        <w:separator/>
      </w:r>
    </w:p>
  </w:endnote>
  <w:endnote w:type="continuationSeparator" w:id="0">
    <w:p w14:paraId="2A511459" w14:textId="77777777" w:rsidR="00976DA9" w:rsidRDefault="0097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19A91" w14:textId="77777777" w:rsidR="00042CA1" w:rsidRDefault="00042C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532CF8B7" w:rsidR="00803053" w:rsidRPr="00DD04B2" w:rsidRDefault="00803053" w:rsidP="00B74BF1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B74BF1">
      <w:rPr>
        <w:rFonts w:ascii="Times New Roman" w:hAnsi="Times New Roman" w:cs="Times New Roman"/>
        <w:caps/>
        <w:color w:val="5B9BD5" w:themeColor="accent1"/>
        <w:sz w:val="16"/>
        <w:szCs w:val="16"/>
      </w:rPr>
      <w:t>27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="00042CA1">
      <w:rPr>
        <w:rFonts w:ascii="Times New Roman" w:hAnsi="Times New Roman" w:cs="Times New Roman"/>
        <w:caps/>
        <w:color w:val="5B9BD5" w:themeColor="accent1"/>
        <w:sz w:val="16"/>
        <w:szCs w:val="16"/>
      </w:rPr>
      <w:t>1.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05E9" w14:textId="77777777" w:rsidR="00042CA1" w:rsidRDefault="00042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1F0FC" w14:textId="77777777" w:rsidR="00976DA9" w:rsidRDefault="00976DA9">
      <w:r>
        <w:rPr>
          <w:color w:val="000000"/>
        </w:rPr>
        <w:separator/>
      </w:r>
    </w:p>
  </w:footnote>
  <w:footnote w:type="continuationSeparator" w:id="0">
    <w:p w14:paraId="35E34B0E" w14:textId="77777777" w:rsidR="00976DA9" w:rsidRDefault="00976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5D16B" w14:textId="77777777" w:rsidR="00042CA1" w:rsidRDefault="00042C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6416B" w14:textId="77777777" w:rsidR="00042CA1" w:rsidRDefault="00042C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2CA1"/>
    <w:rsid w:val="00045228"/>
    <w:rsid w:val="00056000"/>
    <w:rsid w:val="000638BF"/>
    <w:rsid w:val="000E3385"/>
    <w:rsid w:val="00127CC9"/>
    <w:rsid w:val="0015075F"/>
    <w:rsid w:val="00191F98"/>
    <w:rsid w:val="001B539A"/>
    <w:rsid w:val="001D24C8"/>
    <w:rsid w:val="001D58C7"/>
    <w:rsid w:val="00204DD5"/>
    <w:rsid w:val="00213DB1"/>
    <w:rsid w:val="002323F3"/>
    <w:rsid w:val="00237DAA"/>
    <w:rsid w:val="0028446B"/>
    <w:rsid w:val="002A1B68"/>
    <w:rsid w:val="003250BA"/>
    <w:rsid w:val="0033710A"/>
    <w:rsid w:val="0036586E"/>
    <w:rsid w:val="003A202D"/>
    <w:rsid w:val="003D7AEC"/>
    <w:rsid w:val="004056F0"/>
    <w:rsid w:val="004553B7"/>
    <w:rsid w:val="004961E6"/>
    <w:rsid w:val="0050171F"/>
    <w:rsid w:val="0052079A"/>
    <w:rsid w:val="005442E4"/>
    <w:rsid w:val="005820F5"/>
    <w:rsid w:val="0059445D"/>
    <w:rsid w:val="005E5B7A"/>
    <w:rsid w:val="00630DDA"/>
    <w:rsid w:val="0063502E"/>
    <w:rsid w:val="006719DE"/>
    <w:rsid w:val="006B7433"/>
    <w:rsid w:val="006E4332"/>
    <w:rsid w:val="006E5FB0"/>
    <w:rsid w:val="007416A1"/>
    <w:rsid w:val="00765343"/>
    <w:rsid w:val="00793B44"/>
    <w:rsid w:val="00803053"/>
    <w:rsid w:val="008213D2"/>
    <w:rsid w:val="00844AB4"/>
    <w:rsid w:val="00847F2D"/>
    <w:rsid w:val="00876490"/>
    <w:rsid w:val="00885E57"/>
    <w:rsid w:val="00893EC0"/>
    <w:rsid w:val="00905492"/>
    <w:rsid w:val="00915DFC"/>
    <w:rsid w:val="00925059"/>
    <w:rsid w:val="00976DA9"/>
    <w:rsid w:val="0097728E"/>
    <w:rsid w:val="009A2991"/>
    <w:rsid w:val="009B3172"/>
    <w:rsid w:val="00AB79D2"/>
    <w:rsid w:val="00B12DDD"/>
    <w:rsid w:val="00B4401E"/>
    <w:rsid w:val="00B6341D"/>
    <w:rsid w:val="00B64D1E"/>
    <w:rsid w:val="00B74BF1"/>
    <w:rsid w:val="00BC272F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052D2"/>
    <w:rsid w:val="00E23A05"/>
    <w:rsid w:val="00E67C70"/>
    <w:rsid w:val="00E7467E"/>
    <w:rsid w:val="00EB4E0E"/>
    <w:rsid w:val="00EB5407"/>
    <w:rsid w:val="00EC5AB8"/>
    <w:rsid w:val="00F002B6"/>
    <w:rsid w:val="00F06392"/>
    <w:rsid w:val="00F16FB4"/>
    <w:rsid w:val="00F60981"/>
    <w:rsid w:val="00F80616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  <w:style w:type="paragraph" w:styleId="NormalnyWeb">
    <w:name w:val="Normal (Web)"/>
    <w:basedOn w:val="Normalny"/>
    <w:uiPriority w:val="99"/>
    <w:rsid w:val="00B74BF1"/>
    <w:pPr>
      <w:widowControl/>
      <w:autoSpaceDN/>
      <w:spacing w:before="100" w:after="100"/>
      <w:textAlignment w:val="auto"/>
    </w:pPr>
    <w:rPr>
      <w:rFonts w:eastAsia="Times New Roman" w:cs="Times New Roman"/>
      <w:noProof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19</cp:revision>
  <cp:lastPrinted>2023-05-29T11:43:00Z</cp:lastPrinted>
  <dcterms:created xsi:type="dcterms:W3CDTF">2024-07-15T09:32:00Z</dcterms:created>
  <dcterms:modified xsi:type="dcterms:W3CDTF">2025-12-01T14:16:00Z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